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40DC33" w14:textId="6F505610" w:rsidR="00A44E1B" w:rsidRPr="00314DD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44E1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14DD1" w:rsidRPr="00314DD1">
        <w:rPr>
          <w:rFonts w:ascii="Arial" w:eastAsia="Arial" w:hAnsi="Arial" w:cs="Arial"/>
          <w:b/>
          <w:bCs/>
          <w:sz w:val="20"/>
          <w:szCs w:val="20"/>
        </w:rPr>
        <w:t>Pokrytí pavilonu CUP a areálu Pardubické nemocnice signálem sítí mobilních operátorů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ED9B" w14:textId="77777777" w:rsidR="00DF40F4" w:rsidRDefault="00DF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14DD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14DD1" w:rsidRDefault="00314D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E7EB" w14:textId="77777777" w:rsidR="00DF40F4" w:rsidRDefault="00DF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E79" w14:textId="77777777" w:rsidR="00DF40F4" w:rsidRDefault="00DF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314DD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14DD1" w:rsidRDefault="00314DD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14DD1" w:rsidRDefault="00314D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01273865" w:rsidR="00E52A0A" w:rsidRDefault="00E52A0A">
    <w:pPr>
      <w:pStyle w:val="Zhlav"/>
    </w:pP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14DD1"/>
    <w:rsid w:val="0037354C"/>
    <w:rsid w:val="00461741"/>
    <w:rsid w:val="00533623"/>
    <w:rsid w:val="00A44E1B"/>
    <w:rsid w:val="00C5674B"/>
    <w:rsid w:val="00C56F82"/>
    <w:rsid w:val="00DF40F4"/>
    <w:rsid w:val="00E24F5A"/>
    <w:rsid w:val="00E52A0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8</cp:revision>
  <dcterms:created xsi:type="dcterms:W3CDTF">2023-01-22T12:59:00Z</dcterms:created>
  <dcterms:modified xsi:type="dcterms:W3CDTF">2024-01-22T01:40:00Z</dcterms:modified>
</cp:coreProperties>
</file>